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200C2E81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D5064">
        <w:rPr>
          <w:rFonts w:ascii="Arial" w:hAnsi="Arial" w:cs="Arial"/>
          <w:b/>
          <w:bCs/>
          <w:sz w:val="24"/>
          <w:szCs w:val="24"/>
        </w:rPr>
        <w:t>II</w:t>
      </w:r>
      <w:r w:rsidRPr="000B1143">
        <w:rPr>
          <w:rFonts w:ascii="Arial" w:hAnsi="Arial" w:cs="Arial"/>
          <w:b/>
          <w:bCs/>
          <w:sz w:val="24"/>
          <w:szCs w:val="24"/>
        </w:rPr>
        <w:t>I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4FA5A78F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An Introduction </w:t>
      </w:r>
      <w:r w:rsidR="000207FD" w:rsidRPr="000B1143">
        <w:rPr>
          <w:b/>
          <w:bCs/>
          <w:color w:val="000000"/>
          <w:w w:val="112"/>
          <w:sz w:val="24"/>
          <w:szCs w:val="24"/>
        </w:rPr>
        <w:t>to</w:t>
      </w:r>
      <w:r w:rsidR="000207FD">
        <w:rPr>
          <w:b/>
          <w:bCs/>
          <w:color w:val="000000"/>
          <w:w w:val="112"/>
          <w:sz w:val="24"/>
          <w:szCs w:val="24"/>
        </w:rPr>
        <w:t xml:space="preserve"> Romantic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Literature </w:t>
      </w:r>
      <w:r w:rsidR="00ED5064" w:rsidRPr="000B1143">
        <w:rPr>
          <w:b/>
          <w:bCs/>
          <w:color w:val="000000"/>
          <w:w w:val="112"/>
          <w:sz w:val="24"/>
          <w:szCs w:val="24"/>
        </w:rPr>
        <w:t>(</w:t>
      </w:r>
      <w:r>
        <w:rPr>
          <w:b/>
          <w:bCs/>
          <w:color w:val="000000"/>
          <w:w w:val="112"/>
          <w:sz w:val="24"/>
          <w:szCs w:val="24"/>
        </w:rPr>
        <w:t>1</w:t>
      </w:r>
      <w:r w:rsidR="00226EAC">
        <w:rPr>
          <w:b/>
          <w:bCs/>
          <w:color w:val="000000"/>
          <w:w w:val="112"/>
          <w:sz w:val="24"/>
          <w:szCs w:val="24"/>
        </w:rPr>
        <w:t>798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 w:rsidR="00226EAC">
        <w:rPr>
          <w:b/>
          <w:bCs/>
          <w:color w:val="000000"/>
          <w:w w:val="112"/>
          <w:sz w:val="24"/>
          <w:szCs w:val="24"/>
        </w:rPr>
        <w:t>837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 w:rsidR="0083117E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0224ACDB" w14:textId="77777777" w:rsidR="00ED5064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</w:p>
    <w:p w14:paraId="7685BAD7" w14:textId="7EC70F83" w:rsidR="000B1143" w:rsidRPr="000B1143" w:rsidRDefault="00ED5064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PAPER-I</w:t>
      </w:r>
      <w:r w:rsidR="000207FD">
        <w:rPr>
          <w:rFonts w:ascii="Arial" w:hAnsi="Arial" w:cs="Arial"/>
          <w:b/>
          <w:sz w:val="24"/>
          <w:szCs w:val="24"/>
        </w:rPr>
        <w:t>V</w:t>
      </w:r>
      <w:r w:rsidR="000B1143" w:rsidRPr="000B1143">
        <w:rPr>
          <w:rFonts w:ascii="Arial" w:hAnsi="Arial" w:cs="Arial"/>
          <w:sz w:val="24"/>
          <w:szCs w:val="24"/>
        </w:rPr>
        <w:t xml:space="preserve"> 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780BF97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Be introduced to Literature through </w:t>
      </w:r>
      <w:r w:rsidR="00ED5064">
        <w:rPr>
          <w:rFonts w:ascii="Arial" w:hAnsi="Arial" w:cs="Arial"/>
          <w:sz w:val="24"/>
          <w:szCs w:val="24"/>
        </w:rPr>
        <w:t xml:space="preserve">the </w:t>
      </w:r>
      <w:r w:rsidR="00226EAC">
        <w:rPr>
          <w:rFonts w:ascii="Arial" w:hAnsi="Arial" w:cs="Arial"/>
          <w:sz w:val="24"/>
          <w:szCs w:val="24"/>
        </w:rPr>
        <w:t>Romantic period</w:t>
      </w:r>
    </w:p>
    <w:p w14:paraId="55ECFE57" w14:textId="317BC15E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Familiarize with the important literary movements of the</w:t>
      </w:r>
      <w:r w:rsidR="00226EAC">
        <w:rPr>
          <w:rFonts w:ascii="Arial" w:hAnsi="Arial" w:cs="Arial"/>
          <w:sz w:val="24"/>
          <w:szCs w:val="24"/>
        </w:rPr>
        <w:t xml:space="preserve"> Romantic</w:t>
      </w:r>
      <w:r w:rsidRPr="000B1143">
        <w:rPr>
          <w:rFonts w:ascii="Arial" w:hAnsi="Arial" w:cs="Arial"/>
          <w:sz w:val="24"/>
          <w:szCs w:val="24"/>
        </w:rPr>
        <w:t xml:space="preserve"> </w:t>
      </w:r>
      <w:r w:rsidR="000714A0">
        <w:rPr>
          <w:rFonts w:ascii="Arial" w:hAnsi="Arial" w:cs="Arial"/>
          <w:sz w:val="24"/>
          <w:szCs w:val="24"/>
        </w:rPr>
        <w:t>Age</w:t>
      </w:r>
      <w:r w:rsidRPr="000B1143">
        <w:rPr>
          <w:rFonts w:ascii="Arial" w:hAnsi="Arial" w:cs="Arial"/>
          <w:sz w:val="24"/>
          <w:szCs w:val="24"/>
        </w:rPr>
        <w:t xml:space="preserve">. </w:t>
      </w:r>
      <w:r w:rsidR="00226EAC">
        <w:rPr>
          <w:rFonts w:ascii="Arial" w:hAnsi="Arial" w:cs="Arial"/>
          <w:sz w:val="24"/>
          <w:szCs w:val="24"/>
        </w:rPr>
        <w:t xml:space="preserve"> </w:t>
      </w:r>
    </w:p>
    <w:p w14:paraId="7FE64025" w14:textId="49C99C7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0B1143">
        <w:rPr>
          <w:rFonts w:ascii="Arial" w:hAnsi="Arial" w:cs="Arial"/>
          <w:sz w:val="24"/>
          <w:szCs w:val="24"/>
        </w:rPr>
        <w:t xml:space="preserve">of </w:t>
      </w:r>
      <w:r w:rsidR="00ED506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08912107" w:rsidR="000B1143" w:rsidRPr="00ED5064" w:rsidRDefault="000B1143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ED5064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>
        <w:rPr>
          <w:rFonts w:ascii="Arial" w:hAnsi="Arial" w:cs="Arial"/>
          <w:bCs/>
          <w:sz w:val="24"/>
          <w:szCs w:val="24"/>
        </w:rPr>
        <w:t>will</w:t>
      </w:r>
      <w:r w:rsidRPr="00ED5064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24B56B25" w:rsidR="000B1143" w:rsidRPr="0033623C" w:rsidRDefault="00226EA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Relate the features of the Romantic Period</w:t>
      </w:r>
    </w:p>
    <w:p w14:paraId="3F63FA8C" w14:textId="3166C954" w:rsidR="000B1143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</w:t>
      </w:r>
      <w:r w:rsidR="00226EAC" w:rsidRPr="0033623C">
        <w:rPr>
          <w:rFonts w:ascii="Arial" w:hAnsi="Arial" w:cs="Arial"/>
          <w:bCs/>
          <w:sz w:val="24"/>
          <w:szCs w:val="24"/>
        </w:rPr>
        <w:t xml:space="preserve">of </w:t>
      </w:r>
      <w:r w:rsidR="00226EAC">
        <w:rPr>
          <w:rFonts w:ascii="Arial" w:hAnsi="Arial" w:cs="Arial"/>
          <w:bCs/>
          <w:sz w:val="24"/>
          <w:szCs w:val="24"/>
        </w:rPr>
        <w:t xml:space="preserve">nature 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poetry  </w:t>
      </w:r>
    </w:p>
    <w:p w14:paraId="531A180E" w14:textId="24D8D8D0" w:rsidR="00226EAC" w:rsidRPr="0033623C" w:rsidRDefault="00226EA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Understand the concepts of social class in the Romantic period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6B10AFC3" w14:textId="5DE1E93A" w:rsidR="0033623C" w:rsidRPr="00226EA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C38FA54" w:rsidR="000B1143" w:rsidRP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3532F1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4BF4FC14" w14:textId="1A6BC82F" w:rsidR="00226EAC" w:rsidRDefault="0095547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226EA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26EAC" w:rsidRPr="00226EAC">
        <w:rPr>
          <w:rFonts w:ascii="Arial" w:hAnsi="Arial" w:cs="Arial"/>
          <w:bCs/>
          <w:sz w:val="24"/>
          <w:szCs w:val="24"/>
        </w:rPr>
        <w:t xml:space="preserve">Ode, Lyric, Hyperbole, Pastoral Elegy, Imagery, </w:t>
      </w:r>
    </w:p>
    <w:p w14:paraId="2C7F841A" w14:textId="6C05DBA5" w:rsidR="0095547C" w:rsidRPr="000B1143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</w:t>
      </w:r>
      <w:r w:rsidRPr="00226EAC">
        <w:rPr>
          <w:rFonts w:ascii="Arial" w:hAnsi="Arial" w:cs="Arial"/>
          <w:bCs/>
          <w:sz w:val="24"/>
          <w:szCs w:val="24"/>
        </w:rPr>
        <w:t>Symbolism,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Point of View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22006C7D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6D9C98F4" w14:textId="253E288A" w:rsidR="00226EAC" w:rsidRPr="00226EAC" w:rsidRDefault="000B1143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Poetry (</w:t>
      </w:r>
      <w:proofErr w:type="gramStart"/>
      <w:r w:rsidRPr="000B1143">
        <w:rPr>
          <w:rFonts w:ascii="Arial" w:hAnsi="Arial" w:cs="Arial"/>
          <w:b/>
          <w:sz w:val="24"/>
          <w:szCs w:val="24"/>
        </w:rPr>
        <w:t>Detailed</w:t>
      </w:r>
      <w:r w:rsidR="0008618F" w:rsidRPr="000B1143">
        <w:rPr>
          <w:rFonts w:ascii="Arial" w:hAnsi="Arial" w:cs="Arial"/>
          <w:b/>
          <w:sz w:val="24"/>
          <w:szCs w:val="24"/>
        </w:rPr>
        <w:t xml:space="preserve">)  </w:t>
      </w:r>
      <w:r w:rsidRPr="000B1143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  </w:t>
      </w:r>
      <w:r w:rsidR="00226EAC">
        <w:rPr>
          <w:rFonts w:ascii="Arial" w:hAnsi="Arial" w:cs="Arial"/>
          <w:b/>
          <w:sz w:val="24"/>
          <w:szCs w:val="24"/>
        </w:rPr>
        <w:t xml:space="preserve">        </w:t>
      </w:r>
      <w:r w:rsidRPr="000B1143">
        <w:rPr>
          <w:rFonts w:ascii="Arial" w:hAnsi="Arial" w:cs="Arial"/>
          <w:b/>
          <w:sz w:val="24"/>
          <w:szCs w:val="24"/>
        </w:rPr>
        <w:t xml:space="preserve">    :     </w:t>
      </w:r>
      <w:r w:rsidR="00226EAC">
        <w:rPr>
          <w:rFonts w:ascii="Arial" w:hAnsi="Arial" w:cs="Arial"/>
          <w:b/>
          <w:sz w:val="24"/>
          <w:szCs w:val="24"/>
        </w:rPr>
        <w:t xml:space="preserve">     </w:t>
      </w:r>
      <w:r w:rsidR="00226EAC">
        <w:rPr>
          <w:rFonts w:ascii="Arial" w:hAnsi="Arial" w:cs="Arial"/>
          <w:bCs/>
          <w:sz w:val="24"/>
          <w:szCs w:val="24"/>
        </w:rPr>
        <w:t xml:space="preserve"> </w:t>
      </w:r>
      <w:r w:rsidR="00226EAC" w:rsidRPr="00226EAC">
        <w:rPr>
          <w:rFonts w:ascii="Arial" w:hAnsi="Arial" w:cs="Arial"/>
          <w:bCs/>
          <w:sz w:val="24"/>
          <w:szCs w:val="24"/>
        </w:rPr>
        <w:t>William Wordsworth: The Solitary Reaper</w:t>
      </w:r>
    </w:p>
    <w:p w14:paraId="2BA4C459" w14:textId="67B18CCB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</w:t>
      </w:r>
      <w:r w:rsidRPr="00226EAC">
        <w:rPr>
          <w:rFonts w:ascii="Arial" w:hAnsi="Arial" w:cs="Arial"/>
          <w:bCs/>
          <w:sz w:val="24"/>
          <w:szCs w:val="24"/>
        </w:rPr>
        <w:t>John Keats: Ode on a Grecian Urn</w:t>
      </w:r>
    </w:p>
    <w:p w14:paraId="6CAB5C26" w14:textId="6B0D5FF9" w:rsidR="000B1143" w:rsidRDefault="000B1143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9542AB8" w:rsidR="0095547C" w:rsidRPr="0095547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292E109F" w14:textId="1A1DA306" w:rsidR="0095547C" w:rsidRDefault="00226EA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Fiction </w:t>
      </w:r>
      <w:r w:rsidR="0095547C" w:rsidRP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(Detailed</w:t>
      </w:r>
      <w:r w:rsidR="0008618F" w:rsidRPr="001767E9">
        <w:rPr>
          <w:rFonts w:ascii="Arial" w:hAnsi="Arial" w:cs="Arial"/>
          <w:b/>
          <w:sz w:val="24"/>
          <w:szCs w:val="24"/>
        </w:rPr>
        <w:t>)</w:t>
      </w:r>
      <w:r w:rsidR="0008618F">
        <w:rPr>
          <w:rFonts w:ascii="Arial" w:hAnsi="Arial" w:cs="Arial"/>
          <w:bCs/>
          <w:sz w:val="24"/>
          <w:szCs w:val="24"/>
        </w:rPr>
        <w:t xml:space="preserve">  </w:t>
      </w:r>
      <w:r w:rsidR="0095547C">
        <w:rPr>
          <w:rFonts w:ascii="Arial" w:hAnsi="Arial" w:cs="Arial"/>
          <w:bCs/>
          <w:sz w:val="24"/>
          <w:szCs w:val="24"/>
        </w:rPr>
        <w:t xml:space="preserve">      </w:t>
      </w:r>
      <w:r>
        <w:rPr>
          <w:rFonts w:ascii="Arial" w:hAnsi="Arial" w:cs="Arial"/>
          <w:bCs/>
          <w:sz w:val="24"/>
          <w:szCs w:val="24"/>
        </w:rPr>
        <w:t xml:space="preserve">        </w:t>
      </w:r>
      <w:r w:rsidR="0095547C">
        <w:rPr>
          <w:rFonts w:ascii="Arial" w:hAnsi="Arial" w:cs="Arial"/>
          <w:bCs/>
          <w:sz w:val="24"/>
          <w:szCs w:val="24"/>
        </w:rPr>
        <w:t xml:space="preserve"> :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 w:rsidRPr="00226EAC">
        <w:rPr>
          <w:rFonts w:ascii="Arial" w:hAnsi="Arial" w:cs="Arial"/>
          <w:bCs/>
          <w:sz w:val="24"/>
          <w:szCs w:val="24"/>
        </w:rPr>
        <w:t>Jane Austen: Pride and Prejudice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A5517D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95547C">
        <w:rPr>
          <w:rFonts w:ascii="Arial" w:hAnsi="Arial" w:cs="Arial"/>
          <w:b/>
          <w:sz w:val="24"/>
          <w:szCs w:val="24"/>
        </w:rPr>
        <w:t>V</w:t>
      </w:r>
    </w:p>
    <w:p w14:paraId="30D7C32E" w14:textId="1E19B958" w:rsidR="000B1143" w:rsidRPr="000B1143" w:rsidRDefault="00226EA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Prose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Non-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Detailed)      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Charles Lamb: Dream Children: A Reverie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</w:p>
    <w:p w14:paraId="713F5638" w14:textId="45B4B47A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>
        <w:rPr>
          <w:rFonts w:ascii="Arial" w:hAnsi="Arial" w:cs="Arial"/>
          <w:b/>
          <w:sz w:val="24"/>
          <w:szCs w:val="24"/>
        </w:rPr>
        <w:t>(Non-Detailed)</w:t>
      </w:r>
      <w:r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226EAC">
        <w:rPr>
          <w:rFonts w:ascii="Arial" w:hAnsi="Arial" w:cs="Arial"/>
          <w:bCs/>
          <w:sz w:val="24"/>
          <w:szCs w:val="24"/>
        </w:rPr>
        <w:t xml:space="preserve"> </w:t>
      </w:r>
      <w:r w:rsidR="00226EAC" w:rsidRPr="00226EAC">
        <w:rPr>
          <w:rFonts w:ascii="Arial" w:hAnsi="Arial" w:cs="Arial"/>
          <w:bCs/>
          <w:sz w:val="24"/>
          <w:szCs w:val="24"/>
        </w:rPr>
        <w:t xml:space="preserve">Samuel Taylor Coleridge: Biographia </w:t>
      </w:r>
      <w:proofErr w:type="spellStart"/>
      <w:r w:rsidR="00226EAC" w:rsidRPr="00226EAC">
        <w:rPr>
          <w:rFonts w:ascii="Arial" w:hAnsi="Arial" w:cs="Arial"/>
          <w:bCs/>
          <w:sz w:val="24"/>
          <w:szCs w:val="24"/>
        </w:rPr>
        <w:t>Literaria</w:t>
      </w:r>
      <w:proofErr w:type="spellEnd"/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77777777" w:rsidR="0095547C" w:rsidRPr="00B961EB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B961EB">
        <w:rPr>
          <w:rFonts w:ascii="Arial" w:hAnsi="Arial" w:cs="Arial"/>
          <w:b/>
          <w:sz w:val="24"/>
          <w:szCs w:val="24"/>
        </w:rPr>
        <w:t>References:</w:t>
      </w:r>
    </w:p>
    <w:p w14:paraId="59668BA4" w14:textId="77E5137A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226EA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226EAC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Grierson, H.J.C. 2014.A History of English </w:t>
      </w:r>
      <w:proofErr w:type="spellStart"/>
      <w:r w:rsidRPr="00226EAC">
        <w:rPr>
          <w:rFonts w:ascii="Arial" w:hAnsi="Arial" w:cs="Arial"/>
          <w:bCs/>
          <w:sz w:val="24"/>
          <w:szCs w:val="24"/>
        </w:rPr>
        <w:t>Poetry.CUP</w:t>
      </w:r>
      <w:proofErr w:type="spellEnd"/>
      <w:r w:rsidRPr="00226EAC">
        <w:rPr>
          <w:rFonts w:ascii="Arial" w:hAnsi="Arial" w:cs="Arial"/>
          <w:bCs/>
          <w:sz w:val="24"/>
          <w:szCs w:val="24"/>
        </w:rPr>
        <w:t>.</w:t>
      </w:r>
    </w:p>
    <w:p w14:paraId="4E07EAEB" w14:textId="77777777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226EAC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226EAC">
        <w:rPr>
          <w:rFonts w:ascii="Arial" w:hAnsi="Arial" w:cs="Arial"/>
          <w:bCs/>
          <w:sz w:val="24"/>
          <w:szCs w:val="24"/>
        </w:rPr>
        <w:t xml:space="preserve">, David. 2014 ed. History of English </w:t>
      </w:r>
      <w:proofErr w:type="gramStart"/>
      <w:r w:rsidRPr="00226EAC">
        <w:rPr>
          <w:rFonts w:ascii="Arial" w:hAnsi="Arial" w:cs="Arial"/>
          <w:bCs/>
          <w:sz w:val="24"/>
          <w:szCs w:val="24"/>
        </w:rPr>
        <w:t>Literature.(</w:t>
      </w:r>
      <w:proofErr w:type="gramEnd"/>
      <w:r w:rsidRPr="00226EAC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20CC1922" w14:textId="77777777" w:rsidR="00226EAC" w:rsidRPr="00226EAC" w:rsidRDefault="00226EAC" w:rsidP="00226EA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226EAC">
        <w:rPr>
          <w:rFonts w:ascii="Arial" w:hAnsi="Arial" w:cs="Arial"/>
          <w:bCs/>
          <w:sz w:val="24"/>
          <w:szCs w:val="24"/>
        </w:rPr>
        <w:t>T S Eliot. 1921. Poetry and Prose: The Chap Book. Poetry Book shop London M.</w:t>
      </w:r>
      <w:proofErr w:type="gramStart"/>
      <w:r w:rsidRPr="00226EAC">
        <w:rPr>
          <w:rFonts w:ascii="Arial" w:hAnsi="Arial" w:cs="Arial"/>
          <w:bCs/>
          <w:sz w:val="24"/>
          <w:szCs w:val="24"/>
        </w:rPr>
        <w:t>S.Naagarajan</w:t>
      </w:r>
      <w:proofErr w:type="gramEnd"/>
      <w:r w:rsidRPr="00226EAC">
        <w:rPr>
          <w:rFonts w:ascii="Arial" w:hAnsi="Arial" w:cs="Arial"/>
          <w:bCs/>
          <w:sz w:val="24"/>
          <w:szCs w:val="24"/>
        </w:rPr>
        <w:t>.2006. English Literary Criticism &amp; Theory.</w:t>
      </w:r>
    </w:p>
    <w:p w14:paraId="6E75C3ED" w14:textId="2604D3FE" w:rsidR="00C2367F" w:rsidRDefault="00226EAC" w:rsidP="00226EAC">
      <w:pPr>
        <w:widowControl/>
        <w:autoSpaceDE/>
        <w:autoSpaceDN/>
      </w:pPr>
      <w:r w:rsidRPr="00226EAC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26EAC">
        <w:rPr>
          <w:rFonts w:ascii="Arial" w:hAnsi="Arial" w:cs="Arial"/>
          <w:bCs/>
          <w:sz w:val="24"/>
          <w:szCs w:val="24"/>
        </w:rPr>
        <w:t>Manchester University Press, Manchester.</w:t>
      </w:r>
      <w:r w:rsidR="0008618F">
        <w:rPr>
          <w:rFonts w:ascii="Arial" w:hAnsi="Arial" w:cs="Arial"/>
          <w:bCs/>
          <w:sz w:val="24"/>
          <w:szCs w:val="24"/>
        </w:rPr>
        <w:t xml:space="preserve">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207FD"/>
    <w:rsid w:val="000714A0"/>
    <w:rsid w:val="0008618F"/>
    <w:rsid w:val="00094A09"/>
    <w:rsid w:val="000B1143"/>
    <w:rsid w:val="001767E9"/>
    <w:rsid w:val="00212FB8"/>
    <w:rsid w:val="00226EAC"/>
    <w:rsid w:val="002C7896"/>
    <w:rsid w:val="002D2ADD"/>
    <w:rsid w:val="002E4201"/>
    <w:rsid w:val="00313949"/>
    <w:rsid w:val="003309C6"/>
    <w:rsid w:val="0033623C"/>
    <w:rsid w:val="003532F1"/>
    <w:rsid w:val="003E6E35"/>
    <w:rsid w:val="004D19F9"/>
    <w:rsid w:val="005127E5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547C"/>
    <w:rsid w:val="009A4420"/>
    <w:rsid w:val="00AC3B0F"/>
    <w:rsid w:val="00B37A36"/>
    <w:rsid w:val="00B90669"/>
    <w:rsid w:val="00B961EB"/>
    <w:rsid w:val="00C22822"/>
    <w:rsid w:val="00C2367F"/>
    <w:rsid w:val="00D910E3"/>
    <w:rsid w:val="00DD7382"/>
    <w:rsid w:val="00DF576A"/>
    <w:rsid w:val="00E16FD5"/>
    <w:rsid w:val="00E73BDE"/>
    <w:rsid w:val="00E95801"/>
    <w:rsid w:val="00ED5064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350</Words>
  <Characters>2131</Characters>
  <Application>Microsoft Office Word</Application>
  <DocSecurity>0</DocSecurity>
  <Lines>62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18</cp:revision>
  <dcterms:created xsi:type="dcterms:W3CDTF">2024-06-23T13:48:00Z</dcterms:created>
  <dcterms:modified xsi:type="dcterms:W3CDTF">2024-07-11T17:03:00Z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